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ED2E6" w14:textId="77777777" w:rsidR="00E41CC6" w:rsidRDefault="00E41CC6" w:rsidP="00E41CC6">
      <w:pPr>
        <w:spacing w:line="460" w:lineRule="exact"/>
        <w:jc w:val="center"/>
        <w:textAlignment w:val="auto"/>
        <w:rPr>
          <w:rStyle w:val="NormalCharacter"/>
          <w:rFonts w:ascii="方正大标宋简体" w:eastAsia="方正大标宋简体" w:hAnsi="方正大标宋简体"/>
          <w:color w:val="000000"/>
          <w:spacing w:val="8"/>
          <w:kern w:val="0"/>
          <w:sz w:val="44"/>
          <w:szCs w:val="44"/>
        </w:rPr>
      </w:pPr>
      <w:bookmarkStart w:id="0" w:name="_GoBack"/>
      <w:bookmarkEnd w:id="0"/>
      <w:r>
        <w:rPr>
          <w:rStyle w:val="NormalCharacter"/>
          <w:rFonts w:ascii="方正大标宋简体" w:eastAsia="方正大标宋简体" w:hAnsi="方正大标宋简体"/>
          <w:color w:val="000000"/>
          <w:spacing w:val="8"/>
          <w:kern w:val="0"/>
          <w:sz w:val="44"/>
          <w:szCs w:val="44"/>
        </w:rPr>
        <w:t>企业疫情防控承诺书</w:t>
      </w:r>
    </w:p>
    <w:p w14:paraId="6EFDA1C3" w14:textId="77777777" w:rsidR="00E41CC6" w:rsidRDefault="00E41CC6" w:rsidP="00E41CC6">
      <w:pPr>
        <w:spacing w:line="576" w:lineRule="exac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</w:p>
    <w:p w14:paraId="13339860" w14:textId="77777777" w:rsidR="00E41CC6" w:rsidRDefault="00E41CC6" w:rsidP="00E41CC6">
      <w:pPr>
        <w:spacing w:line="576" w:lineRule="exac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  <w:r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  <w:t>疫情防控指挥部：</w:t>
      </w:r>
    </w:p>
    <w:p w14:paraId="3D6948F5" w14:textId="77777777" w:rsidR="00E41CC6" w:rsidRDefault="00E41CC6" w:rsidP="00E41CC6">
      <w:pPr>
        <w:spacing w:line="576" w:lineRule="exact"/>
        <w:textAlignment w:val="auto"/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</w:pPr>
      <w:r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  <w:t xml:space="preserve">　　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因生产经营需要，我单位（公司）按照市疫情防控指挥部第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4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号令要求提交复产复工备案。现郑重承诺：</w:t>
      </w:r>
    </w:p>
    <w:p w14:paraId="0B20ADAF" w14:textId="77777777" w:rsidR="00E41CC6" w:rsidRDefault="00E41CC6" w:rsidP="00E41CC6">
      <w:pPr>
        <w:spacing w:line="576" w:lineRule="exact"/>
        <w:ind w:firstLineChars="200" w:firstLine="664"/>
        <w:textAlignment w:val="auto"/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</w:pP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我单位复产复工后，将严格按照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“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外防输入、内防扩散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”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的原则，全面加强内部管理，坚决做到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“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七个必须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”</w:t>
      </w: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：</w:t>
      </w:r>
    </w:p>
    <w:p w14:paraId="7FB3BB68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一是必须加强人员管控。</w:t>
      </w:r>
      <w:r>
        <w:rPr>
          <w:rStyle w:val="NormalCharacter"/>
          <w:rFonts w:ascii="Times New Roman" w:hAnsi="Times New Roman"/>
          <w:color w:val="000000"/>
        </w:rPr>
        <w:t>无极特殊原因，企业域外人员必须坚守不返营，何时返营</w:t>
      </w:r>
      <w:proofErr w:type="gramStart"/>
      <w:r>
        <w:rPr>
          <w:rStyle w:val="NormalCharacter"/>
          <w:rFonts w:ascii="Times New Roman" w:hAnsi="Times New Roman"/>
          <w:color w:val="000000"/>
        </w:rPr>
        <w:t>听从市</w:t>
      </w:r>
      <w:proofErr w:type="gramEnd"/>
      <w:r>
        <w:rPr>
          <w:rStyle w:val="NormalCharacter"/>
          <w:rFonts w:ascii="Times New Roman" w:hAnsi="Times New Roman"/>
          <w:color w:val="000000"/>
        </w:rPr>
        <w:t>防控指挥部通知，确需返营的从业人员，在疫情未解除之前，要落实隔离观察</w:t>
      </w:r>
      <w:r>
        <w:rPr>
          <w:rStyle w:val="NormalCharacter"/>
          <w:rFonts w:ascii="Times New Roman" w:hAnsi="Times New Roman"/>
          <w:color w:val="000000"/>
        </w:rPr>
        <w:t>14</w:t>
      </w:r>
      <w:r>
        <w:rPr>
          <w:rStyle w:val="NormalCharacter"/>
          <w:rFonts w:ascii="Times New Roman" w:hAnsi="Times New Roman"/>
          <w:color w:val="000000"/>
        </w:rPr>
        <w:t>天要求，确保安全后，方可参与企业复工复产。</w:t>
      </w:r>
    </w:p>
    <w:p w14:paraId="2D2984C3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二是必须每日测量体温。</w:t>
      </w:r>
      <w:r>
        <w:rPr>
          <w:rStyle w:val="NormalCharacter"/>
          <w:rFonts w:ascii="Times New Roman" w:hAnsi="Times New Roman"/>
          <w:color w:val="000000"/>
        </w:rPr>
        <w:t>企业原则上要实施封闭管理，严禁无关人员进入本单位生产办公场所，每日对所有进入的人员开展体温探测，体温超过</w:t>
      </w:r>
      <w:r>
        <w:rPr>
          <w:rStyle w:val="NormalCharacter"/>
          <w:rFonts w:ascii="Times New Roman" w:hAnsi="Times New Roman"/>
          <w:color w:val="000000"/>
        </w:rPr>
        <w:t>37.3℃</w:t>
      </w:r>
      <w:r>
        <w:rPr>
          <w:rStyle w:val="NormalCharacter"/>
          <w:rFonts w:ascii="Times New Roman" w:hAnsi="Times New Roman"/>
          <w:color w:val="000000"/>
        </w:rPr>
        <w:t>的员工禁止进入。</w:t>
      </w:r>
    </w:p>
    <w:p w14:paraId="2CD6E99C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三是必须减少人员集聚。</w:t>
      </w:r>
      <w:r>
        <w:rPr>
          <w:rStyle w:val="NormalCharacter"/>
          <w:rFonts w:ascii="Times New Roman" w:hAnsi="Times New Roman"/>
          <w:color w:val="000000"/>
        </w:rPr>
        <w:t>减少集中开会，控制会议时间及参会人员规模；实行就餐配送、分餐进食、错峰就餐；不得举办集聚性文娱活动。</w:t>
      </w:r>
    </w:p>
    <w:p w14:paraId="4BCCC510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四是必须坚持通风消毒。</w:t>
      </w:r>
      <w:r>
        <w:rPr>
          <w:rStyle w:val="NormalCharacter"/>
          <w:rFonts w:ascii="Times New Roman" w:hAnsi="Times New Roman"/>
          <w:color w:val="000000"/>
        </w:rPr>
        <w:t>做好生产办公场地、员工居住地的通风、消毒和卫生管理，加强重点区域管控。</w:t>
      </w:r>
    </w:p>
    <w:p w14:paraId="09B0C3EB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五是必须佩戴防具。</w:t>
      </w:r>
      <w:r>
        <w:rPr>
          <w:rStyle w:val="NormalCharacter"/>
          <w:rFonts w:ascii="Times New Roman" w:hAnsi="Times New Roman"/>
          <w:color w:val="000000"/>
        </w:rPr>
        <w:t>全体从业人员工作期间，必须佩戴口罩等相应防具，做好主动防护，特别是要掌握口罩等各类防具的正确使用和处置方法，避免发生二次污染。</w:t>
      </w:r>
    </w:p>
    <w:p w14:paraId="5D58BE53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lastRenderedPageBreak/>
        <w:t>六是必须坚持每日报告。</w:t>
      </w:r>
      <w:r>
        <w:rPr>
          <w:rStyle w:val="NormalCharacter"/>
          <w:rFonts w:ascii="Times New Roman" w:hAnsi="Times New Roman"/>
          <w:color w:val="000000"/>
        </w:rPr>
        <w:t>企业每日下午</w:t>
      </w:r>
      <w:r>
        <w:rPr>
          <w:rStyle w:val="NormalCharacter"/>
          <w:rFonts w:ascii="Times New Roman" w:hAnsi="Times New Roman"/>
          <w:color w:val="000000"/>
        </w:rPr>
        <w:t>4</w:t>
      </w:r>
      <w:r>
        <w:rPr>
          <w:rStyle w:val="NormalCharacter"/>
          <w:rFonts w:ascii="Times New Roman" w:hAnsi="Times New Roman"/>
          <w:color w:val="000000"/>
        </w:rPr>
        <w:t>点前要将疫情防控情况上报所在地防疫领导机构。</w:t>
      </w:r>
    </w:p>
    <w:p w14:paraId="308A5995" w14:textId="77777777" w:rsidR="00E41CC6" w:rsidRDefault="00E41CC6" w:rsidP="00E41CC6">
      <w:pPr>
        <w:spacing w:line="576" w:lineRule="exact"/>
        <w:ind w:firstLineChars="200" w:firstLine="632"/>
        <w:textAlignment w:val="auto"/>
        <w:rPr>
          <w:rStyle w:val="NormalCharacter"/>
          <w:rFonts w:ascii="Times New Roman" w:hAnsi="Times New Roman"/>
          <w:color w:val="000000"/>
        </w:rPr>
      </w:pPr>
      <w:r>
        <w:rPr>
          <w:rStyle w:val="NormalCharacter"/>
          <w:rFonts w:ascii="黑体" w:eastAsia="黑体" w:hAnsi="黑体"/>
          <w:color w:val="000000"/>
        </w:rPr>
        <w:t>七是必须保持应急联系。</w:t>
      </w:r>
      <w:r>
        <w:rPr>
          <w:rStyle w:val="NormalCharacter"/>
          <w:rFonts w:ascii="Times New Roman" w:hAnsi="Times New Roman"/>
          <w:color w:val="000000"/>
        </w:rPr>
        <w:t>落实专人负责，采取</w:t>
      </w:r>
      <w:r>
        <w:rPr>
          <w:rStyle w:val="NormalCharacter"/>
          <w:rFonts w:ascii="Times New Roman" w:hAnsi="Times New Roman"/>
          <w:color w:val="000000"/>
        </w:rPr>
        <w:t>24</w:t>
      </w:r>
      <w:r>
        <w:rPr>
          <w:rStyle w:val="NormalCharacter"/>
          <w:rFonts w:ascii="Times New Roman" w:hAnsi="Times New Roman"/>
          <w:color w:val="000000"/>
        </w:rPr>
        <w:t>小时电话值班等方式保持应急联系，并配合相关监督检查。</w:t>
      </w:r>
    </w:p>
    <w:p w14:paraId="469B8464" w14:textId="77777777" w:rsidR="00E41CC6" w:rsidRDefault="00E41CC6" w:rsidP="00E41CC6">
      <w:pPr>
        <w:spacing w:line="576" w:lineRule="exact"/>
        <w:ind w:firstLineChars="200" w:firstLine="664"/>
        <w:textAlignment w:val="auto"/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</w:pPr>
      <w:r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  <w:t>如未落实上述防控措施而导致不良后果（如：出现疫情防控重大风险，出现确诊病例等）的，我单位自愿承担相关法律责任。</w:t>
      </w:r>
    </w:p>
    <w:p w14:paraId="5732D34F" w14:textId="77777777" w:rsidR="00E41CC6" w:rsidRDefault="00E41CC6" w:rsidP="00E41CC6">
      <w:pPr>
        <w:spacing w:line="576" w:lineRule="exact"/>
        <w:ind w:firstLineChars="200" w:firstLine="664"/>
        <w:textAlignment w:val="auto"/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</w:pPr>
    </w:p>
    <w:p w14:paraId="53E15584" w14:textId="77777777" w:rsidR="00E41CC6" w:rsidRDefault="00E41CC6" w:rsidP="00E41CC6">
      <w:pPr>
        <w:spacing w:line="576" w:lineRule="exact"/>
        <w:ind w:firstLineChars="200" w:firstLine="664"/>
        <w:textAlignment w:val="auto"/>
        <w:rPr>
          <w:rStyle w:val="NormalCharacter"/>
          <w:rFonts w:ascii="Times New Roman" w:hAnsi="Times New Roman"/>
          <w:color w:val="000000"/>
          <w:spacing w:val="8"/>
          <w:kern w:val="0"/>
          <w:szCs w:val="24"/>
        </w:rPr>
      </w:pPr>
    </w:p>
    <w:p w14:paraId="069A7E4D" w14:textId="77777777" w:rsidR="00E41CC6" w:rsidRDefault="00E41CC6" w:rsidP="00E41CC6">
      <w:pPr>
        <w:spacing w:line="576" w:lineRule="exact"/>
        <w:ind w:rightChars="400" w:right="1263"/>
        <w:jc w:val="lef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  <w:r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  <w:t xml:space="preserve">　　　　　　　　　　　　　　承诺单位：</w:t>
      </w:r>
    </w:p>
    <w:p w14:paraId="6FEBFF2D" w14:textId="77777777" w:rsidR="00E41CC6" w:rsidRDefault="00E41CC6" w:rsidP="00E41CC6">
      <w:pPr>
        <w:spacing w:line="576" w:lineRule="exact"/>
        <w:ind w:rightChars="400" w:right="1263"/>
        <w:jc w:val="lef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  <w:r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  <w:t xml:space="preserve">　　　　　　　　　　　　　　法定代表人（签名）：</w:t>
      </w:r>
    </w:p>
    <w:p w14:paraId="4BA94BD2" w14:textId="77777777" w:rsidR="00E41CC6" w:rsidRDefault="00E41CC6" w:rsidP="00E41CC6">
      <w:pPr>
        <w:spacing w:line="576" w:lineRule="exact"/>
        <w:ind w:rightChars="400" w:right="1263"/>
        <w:jc w:val="lef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  <w:r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  <w:t xml:space="preserve">　　　　　　　　　　　　　　时 间：　　　　</w:t>
      </w:r>
    </w:p>
    <w:p w14:paraId="38CE957A" w14:textId="77777777" w:rsidR="00E41CC6" w:rsidRDefault="00E41CC6" w:rsidP="00E41CC6">
      <w:pPr>
        <w:spacing w:line="576" w:lineRule="exact"/>
        <w:ind w:rightChars="400" w:right="1263"/>
        <w:jc w:val="right"/>
        <w:textAlignment w:val="auto"/>
        <w:rPr>
          <w:rStyle w:val="NormalCharacter"/>
          <w:rFonts w:ascii="仿宋_GB2312" w:eastAsia="仿宋_GB2312" w:hAnsi="仿宋_GB2312"/>
          <w:color w:val="000000"/>
          <w:spacing w:val="8"/>
          <w:kern w:val="0"/>
          <w:szCs w:val="24"/>
        </w:rPr>
      </w:pPr>
    </w:p>
    <w:p w14:paraId="61153A15" w14:textId="77777777" w:rsidR="00627D74" w:rsidRDefault="00627D74"/>
    <w:sectPr w:rsidR="00627D74">
      <w:footerReference w:type="default" r:id="rId6"/>
      <w:pgSz w:w="11906" w:h="16838"/>
      <w:pgMar w:top="2098" w:right="1531" w:bottom="1985" w:left="1531" w:header="851" w:footer="1242" w:gutter="0"/>
      <w:pgNumType w:start="1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742E5" w14:textId="77777777" w:rsidR="009D33A4" w:rsidRDefault="009D33A4" w:rsidP="00E41CC6">
      <w:r>
        <w:separator/>
      </w:r>
    </w:p>
  </w:endnote>
  <w:endnote w:type="continuationSeparator" w:id="0">
    <w:p w14:paraId="147E5150" w14:textId="77777777" w:rsidR="009D33A4" w:rsidRDefault="009D33A4" w:rsidP="00E4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E0003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大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92928" w14:textId="77777777" w:rsidR="001A2E26" w:rsidRDefault="00EC1F1D">
    <w:pPr>
      <w:pStyle w:val="a5"/>
      <w:ind w:rightChars="100" w:right="320"/>
      <w:jc w:val="right"/>
      <w:rPr>
        <w:rStyle w:val="PageNumber"/>
        <w:sz w:val="28"/>
        <w:szCs w:val="28"/>
      </w:rPr>
    </w:pPr>
    <w:r>
      <w:rPr>
        <w:rStyle w:val="PageNumber"/>
        <w:rFonts w:ascii="Times" w:eastAsia="方正仿宋_GBK" w:hAnsi="Times"/>
        <w:sz w:val="28"/>
        <w:szCs w:val="28"/>
      </w:rPr>
      <w:t>—  —</w:t>
    </w:r>
  </w:p>
  <w:p w14:paraId="59BCDA71" w14:textId="77777777" w:rsidR="001A2E26" w:rsidRDefault="009D33A4">
    <w:pPr>
      <w:pStyle w:val="a5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8F924" w14:textId="77777777" w:rsidR="009D33A4" w:rsidRDefault="009D33A4" w:rsidP="00E41CC6">
      <w:r>
        <w:separator/>
      </w:r>
    </w:p>
  </w:footnote>
  <w:footnote w:type="continuationSeparator" w:id="0">
    <w:p w14:paraId="49828731" w14:textId="77777777" w:rsidR="009D33A4" w:rsidRDefault="009D33A4" w:rsidP="00E41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74"/>
    <w:rsid w:val="00305753"/>
    <w:rsid w:val="00627D74"/>
    <w:rsid w:val="009D33A4"/>
    <w:rsid w:val="00E41CC6"/>
    <w:rsid w:val="00EC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D3058"/>
  <w15:chartTrackingRefBased/>
  <w15:docId w15:val="{FF48EEF0-D74E-4130-9A56-A6F39636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CC6"/>
    <w:pPr>
      <w:jc w:val="both"/>
      <w:textAlignment w:val="baseline"/>
    </w:pPr>
    <w:rPr>
      <w:rFonts w:ascii="Times" w:eastAsia="方正仿宋_GBK" w:hAnsi="Times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CC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1CC6"/>
    <w:rPr>
      <w:sz w:val="18"/>
      <w:szCs w:val="18"/>
    </w:rPr>
  </w:style>
  <w:style w:type="paragraph" w:styleId="a5">
    <w:name w:val="footer"/>
    <w:basedOn w:val="a"/>
    <w:link w:val="a6"/>
    <w:unhideWhenUsed/>
    <w:rsid w:val="00E41CC6"/>
    <w:pPr>
      <w:widowControl w:val="0"/>
      <w:tabs>
        <w:tab w:val="center" w:pos="4153"/>
        <w:tab w:val="right" w:pos="8306"/>
      </w:tabs>
      <w:snapToGrid w:val="0"/>
      <w:jc w:val="left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1CC6"/>
    <w:rPr>
      <w:sz w:val="18"/>
      <w:szCs w:val="18"/>
    </w:rPr>
  </w:style>
  <w:style w:type="character" w:customStyle="1" w:styleId="NormalCharacter">
    <w:name w:val="NormalCharacter"/>
    <w:link w:val="UserStyle0"/>
    <w:rsid w:val="00E41CC6"/>
  </w:style>
  <w:style w:type="character" w:customStyle="1" w:styleId="PageNumber">
    <w:name w:val="PageNumber"/>
    <w:basedOn w:val="NormalCharacter"/>
    <w:rsid w:val="00E41CC6"/>
  </w:style>
  <w:style w:type="paragraph" w:customStyle="1" w:styleId="UserStyle0">
    <w:name w:val="UserStyle_0"/>
    <w:basedOn w:val="a"/>
    <w:link w:val="NormalCharacter"/>
    <w:rsid w:val="00E41CC6"/>
    <w:pPr>
      <w:spacing w:line="480" w:lineRule="atLeast"/>
      <w:ind w:firstLine="60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2020-02-07T05:23:00Z</dcterms:created>
  <dcterms:modified xsi:type="dcterms:W3CDTF">2020-02-07T05:23:00Z</dcterms:modified>
</cp:coreProperties>
</file>